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0A" w:rsidRPr="00E22C6E" w:rsidRDefault="00FD4DEC" w:rsidP="00E22C6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22C6E">
        <w:rPr>
          <w:rFonts w:ascii="Times New Roman" w:hAnsi="Times New Roman" w:cs="Times New Roman"/>
          <w:sz w:val="24"/>
          <w:szCs w:val="24"/>
          <w:u w:val="single"/>
        </w:rPr>
        <w:t>«08</w:t>
      </w:r>
      <w:r w:rsidR="00B619F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22C6E">
        <w:rPr>
          <w:rFonts w:ascii="Times New Roman" w:hAnsi="Times New Roman" w:cs="Times New Roman"/>
          <w:sz w:val="24"/>
          <w:szCs w:val="24"/>
          <w:u w:val="single"/>
        </w:rPr>
        <w:t>05</w:t>
      </w:r>
      <w:r w:rsidR="00B619F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22C6E">
        <w:rPr>
          <w:rFonts w:ascii="Times New Roman" w:hAnsi="Times New Roman" w:cs="Times New Roman"/>
          <w:sz w:val="24"/>
          <w:szCs w:val="24"/>
          <w:u w:val="single"/>
        </w:rPr>
        <w:t>04 Информационные технологии управления»</w:t>
      </w:r>
    </w:p>
    <w:p w:rsidR="00FD4DEC" w:rsidRPr="006D324F" w:rsidRDefault="00FD4DEC" w:rsidP="00E22C6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2"/>
        </w:rPr>
      </w:pPr>
      <w:r w:rsidRPr="006D324F">
        <w:rPr>
          <w:bCs/>
          <w:sz w:val="24"/>
          <w:szCs w:val="22"/>
        </w:rPr>
        <w:t>Понятие информационной технологии как научной дисциплины</w:t>
      </w:r>
      <w:r w:rsidR="00C8203D" w:rsidRPr="006D324F">
        <w:rPr>
          <w:bCs/>
          <w:sz w:val="24"/>
          <w:szCs w:val="22"/>
        </w:rPr>
        <w:t xml:space="preserve">. </w:t>
      </w:r>
      <w:r w:rsidRPr="006D324F">
        <w:rPr>
          <w:bCs/>
          <w:sz w:val="24"/>
          <w:szCs w:val="22"/>
        </w:rPr>
        <w:t>Определение информационной технологии и информационной системы</w:t>
      </w:r>
      <w:r w:rsidR="00C8203D" w:rsidRPr="006D324F">
        <w:rPr>
          <w:bCs/>
          <w:sz w:val="24"/>
          <w:szCs w:val="22"/>
        </w:rPr>
        <w:t xml:space="preserve">. </w:t>
      </w:r>
      <w:r w:rsidRPr="006D324F">
        <w:rPr>
          <w:bCs/>
          <w:sz w:val="24"/>
          <w:szCs w:val="22"/>
        </w:rPr>
        <w:t>Понятие новой информационной технологии (НИТ)</w:t>
      </w:r>
      <w:r w:rsidR="00C8203D" w:rsidRPr="006D324F">
        <w:rPr>
          <w:bCs/>
          <w:sz w:val="24"/>
          <w:szCs w:val="22"/>
        </w:rPr>
        <w:t>.</w:t>
      </w:r>
      <w:r w:rsidR="00E22C6E" w:rsidRPr="006D324F">
        <w:rPr>
          <w:bCs/>
          <w:sz w:val="24"/>
          <w:szCs w:val="22"/>
        </w:rPr>
        <w:t xml:space="preserve"> </w:t>
      </w:r>
      <w:r w:rsidRPr="006D324F">
        <w:rPr>
          <w:bCs/>
          <w:sz w:val="24"/>
          <w:szCs w:val="22"/>
        </w:rPr>
        <w:t>Свойства информационных технологий</w:t>
      </w:r>
      <w:r w:rsidR="00C8203D" w:rsidRPr="006D324F">
        <w:rPr>
          <w:bCs/>
          <w:sz w:val="24"/>
          <w:szCs w:val="22"/>
        </w:rPr>
        <w:t xml:space="preserve">.  </w:t>
      </w:r>
      <w:r w:rsidRPr="006D324F">
        <w:rPr>
          <w:sz w:val="24"/>
          <w:szCs w:val="22"/>
        </w:rPr>
        <w:t>Организация и средства информационных технологий обеспечения управленческой деятельности</w:t>
      </w:r>
      <w:r w:rsidR="00C8203D" w:rsidRPr="006D324F">
        <w:rPr>
          <w:sz w:val="24"/>
          <w:szCs w:val="22"/>
        </w:rPr>
        <w:t>.</w:t>
      </w:r>
      <w:r w:rsidR="002B4158" w:rsidRPr="006D324F">
        <w:rPr>
          <w:sz w:val="24"/>
          <w:szCs w:val="22"/>
        </w:rPr>
        <w:t xml:space="preserve"> </w:t>
      </w:r>
      <w:r w:rsidRPr="006D324F">
        <w:rPr>
          <w:sz w:val="24"/>
          <w:szCs w:val="22"/>
        </w:rPr>
        <w:t>Критерии эффективности информационных технологий. Направления информатизации государственного и муниципального управления</w:t>
      </w:r>
      <w:r w:rsidR="00C8203D" w:rsidRPr="006D324F">
        <w:rPr>
          <w:sz w:val="24"/>
          <w:szCs w:val="22"/>
        </w:rPr>
        <w:t>.</w:t>
      </w:r>
      <w:r w:rsidRPr="006D324F">
        <w:rPr>
          <w:sz w:val="24"/>
          <w:szCs w:val="22"/>
        </w:rPr>
        <w:t xml:space="preserve"> </w:t>
      </w:r>
      <w:r w:rsidRPr="006D324F">
        <w:rPr>
          <w:bCs/>
          <w:sz w:val="24"/>
          <w:szCs w:val="22"/>
        </w:rPr>
        <w:t xml:space="preserve">Концепция развития информационного общества Европейского Сообщества. Американские проекты создания </w:t>
      </w:r>
      <w:proofErr w:type="gramStart"/>
      <w:r w:rsidRPr="006D324F">
        <w:rPr>
          <w:bCs/>
          <w:sz w:val="24"/>
          <w:szCs w:val="22"/>
        </w:rPr>
        <w:t>информационной</w:t>
      </w:r>
      <w:proofErr w:type="gramEnd"/>
      <w:r w:rsidRPr="006D324F">
        <w:rPr>
          <w:bCs/>
          <w:sz w:val="24"/>
          <w:szCs w:val="22"/>
        </w:rPr>
        <w:t xml:space="preserve"> </w:t>
      </w:r>
      <w:proofErr w:type="spellStart"/>
      <w:r w:rsidRPr="006D324F">
        <w:rPr>
          <w:bCs/>
          <w:sz w:val="24"/>
          <w:szCs w:val="22"/>
        </w:rPr>
        <w:t>супермагистрали</w:t>
      </w:r>
      <w:proofErr w:type="spellEnd"/>
      <w:r w:rsidR="002B4158" w:rsidRPr="006D324F">
        <w:rPr>
          <w:bCs/>
          <w:sz w:val="24"/>
          <w:szCs w:val="22"/>
        </w:rPr>
        <w:t xml:space="preserve">. </w:t>
      </w:r>
      <w:r w:rsidRPr="006D324F">
        <w:rPr>
          <w:bCs/>
          <w:sz w:val="24"/>
          <w:szCs w:val="22"/>
        </w:rPr>
        <w:t xml:space="preserve"> Канадский опыт построения информационной магистрали</w:t>
      </w:r>
      <w:r w:rsidR="002B4158" w:rsidRPr="006D324F">
        <w:rPr>
          <w:bCs/>
          <w:sz w:val="24"/>
          <w:szCs w:val="22"/>
        </w:rPr>
        <w:t xml:space="preserve">. </w:t>
      </w:r>
      <w:r w:rsidRPr="006D324F">
        <w:rPr>
          <w:bCs/>
          <w:sz w:val="24"/>
          <w:szCs w:val="22"/>
        </w:rPr>
        <w:t xml:space="preserve"> Классификация информационных технологий</w:t>
      </w:r>
      <w:r w:rsidR="002B4158" w:rsidRPr="006D324F">
        <w:rPr>
          <w:bCs/>
          <w:sz w:val="24"/>
          <w:szCs w:val="22"/>
        </w:rPr>
        <w:t>.</w:t>
      </w:r>
      <w:r w:rsidRPr="006D324F">
        <w:rPr>
          <w:bCs/>
          <w:sz w:val="24"/>
          <w:szCs w:val="22"/>
        </w:rPr>
        <w:t xml:space="preserve"> Создание информационных технологий управления. Основные этапы и стадии создания и организации компьютерных информационных систем управления (жизненный цикл ИС)</w:t>
      </w:r>
      <w:r w:rsidR="002B4158" w:rsidRPr="006D324F">
        <w:rPr>
          <w:bCs/>
          <w:sz w:val="24"/>
          <w:szCs w:val="22"/>
        </w:rPr>
        <w:t xml:space="preserve">. </w:t>
      </w:r>
      <w:r w:rsidRPr="006D324F">
        <w:rPr>
          <w:bCs/>
          <w:sz w:val="24"/>
          <w:szCs w:val="22"/>
        </w:rPr>
        <w:t xml:space="preserve"> Формы организации информационных ресурсов</w:t>
      </w:r>
      <w:r w:rsidR="002B4158" w:rsidRPr="006D324F">
        <w:rPr>
          <w:bCs/>
          <w:sz w:val="24"/>
          <w:szCs w:val="22"/>
        </w:rPr>
        <w:t>.</w:t>
      </w:r>
      <w:r w:rsidRPr="006D324F">
        <w:rPr>
          <w:bCs/>
          <w:sz w:val="24"/>
          <w:szCs w:val="22"/>
        </w:rPr>
        <w:t xml:space="preserve"> Информационные технологии широкого пользования</w:t>
      </w:r>
      <w:r w:rsidR="002B4158" w:rsidRPr="006D324F">
        <w:rPr>
          <w:bCs/>
          <w:sz w:val="24"/>
          <w:szCs w:val="22"/>
        </w:rPr>
        <w:t xml:space="preserve">. </w:t>
      </w:r>
      <w:r w:rsidRPr="006D324F">
        <w:rPr>
          <w:color w:val="000000"/>
          <w:sz w:val="24"/>
          <w:szCs w:val="22"/>
        </w:rPr>
        <w:t xml:space="preserve"> Авторские и интегрированные информационные технологии</w:t>
      </w:r>
      <w:r w:rsidR="002B4158" w:rsidRPr="006D324F">
        <w:rPr>
          <w:color w:val="000000"/>
          <w:sz w:val="24"/>
          <w:szCs w:val="22"/>
        </w:rPr>
        <w:t>.</w:t>
      </w:r>
      <w:r w:rsidRPr="006D324F">
        <w:rPr>
          <w:bCs/>
          <w:sz w:val="24"/>
          <w:szCs w:val="22"/>
        </w:rPr>
        <w:t xml:space="preserve"> Технология обеспечения безопасности компьютерных систем</w:t>
      </w:r>
      <w:r w:rsidR="002B4158" w:rsidRPr="006D324F">
        <w:rPr>
          <w:bCs/>
          <w:sz w:val="24"/>
          <w:szCs w:val="22"/>
        </w:rPr>
        <w:t>.</w:t>
      </w:r>
      <w:r w:rsidRPr="006D324F">
        <w:rPr>
          <w:bCs/>
          <w:sz w:val="24"/>
          <w:szCs w:val="22"/>
        </w:rPr>
        <w:t xml:space="preserve"> Сетевые технологии</w:t>
      </w:r>
      <w:r w:rsidR="002B4158" w:rsidRPr="006D324F">
        <w:rPr>
          <w:bCs/>
          <w:sz w:val="24"/>
          <w:szCs w:val="22"/>
        </w:rPr>
        <w:t>.</w:t>
      </w:r>
      <w:r w:rsidRPr="006D324F">
        <w:rPr>
          <w:sz w:val="24"/>
          <w:szCs w:val="22"/>
        </w:rPr>
        <w:t xml:space="preserve"> Экономическая эффективность территориальных информационных систем управления</w:t>
      </w:r>
      <w:r w:rsidR="00AA26F4" w:rsidRPr="006D324F">
        <w:rPr>
          <w:sz w:val="24"/>
          <w:szCs w:val="22"/>
        </w:rPr>
        <w:t>.</w:t>
      </w:r>
    </w:p>
    <w:p w:rsidR="00FD4DEC" w:rsidRPr="006D324F" w:rsidRDefault="00FD4DEC" w:rsidP="00E22C6E">
      <w:pPr>
        <w:ind w:firstLine="851"/>
        <w:rPr>
          <w:rFonts w:ascii="Times New Roman" w:hAnsi="Times New Roman" w:cs="Times New Roman"/>
          <w:sz w:val="24"/>
        </w:rPr>
      </w:pPr>
    </w:p>
    <w:sectPr w:rsidR="00FD4DEC" w:rsidRPr="006D324F" w:rsidSect="006D5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1BE9"/>
    <w:multiLevelType w:val="hybridMultilevel"/>
    <w:tmpl w:val="FF5294A0"/>
    <w:lvl w:ilvl="0" w:tplc="4F70E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58B748">
      <w:numFmt w:val="none"/>
      <w:lvlText w:val=""/>
      <w:lvlJc w:val="left"/>
      <w:pPr>
        <w:tabs>
          <w:tab w:val="num" w:pos="360"/>
        </w:tabs>
      </w:pPr>
    </w:lvl>
    <w:lvl w:ilvl="2" w:tplc="DE7E1BB2">
      <w:numFmt w:val="none"/>
      <w:lvlText w:val=""/>
      <w:lvlJc w:val="left"/>
      <w:pPr>
        <w:tabs>
          <w:tab w:val="num" w:pos="360"/>
        </w:tabs>
      </w:pPr>
    </w:lvl>
    <w:lvl w:ilvl="3" w:tplc="EDF6B51C">
      <w:numFmt w:val="none"/>
      <w:lvlText w:val=""/>
      <w:lvlJc w:val="left"/>
      <w:pPr>
        <w:tabs>
          <w:tab w:val="num" w:pos="360"/>
        </w:tabs>
      </w:pPr>
    </w:lvl>
    <w:lvl w:ilvl="4" w:tplc="88CA2AF4">
      <w:numFmt w:val="none"/>
      <w:lvlText w:val=""/>
      <w:lvlJc w:val="left"/>
      <w:pPr>
        <w:tabs>
          <w:tab w:val="num" w:pos="360"/>
        </w:tabs>
      </w:pPr>
    </w:lvl>
    <w:lvl w:ilvl="5" w:tplc="5468A69C">
      <w:numFmt w:val="none"/>
      <w:lvlText w:val=""/>
      <w:lvlJc w:val="left"/>
      <w:pPr>
        <w:tabs>
          <w:tab w:val="num" w:pos="360"/>
        </w:tabs>
      </w:pPr>
    </w:lvl>
    <w:lvl w:ilvl="6" w:tplc="3CC83312">
      <w:numFmt w:val="none"/>
      <w:lvlText w:val=""/>
      <w:lvlJc w:val="left"/>
      <w:pPr>
        <w:tabs>
          <w:tab w:val="num" w:pos="360"/>
        </w:tabs>
      </w:pPr>
    </w:lvl>
    <w:lvl w:ilvl="7" w:tplc="96ACBE84">
      <w:numFmt w:val="none"/>
      <w:lvlText w:val=""/>
      <w:lvlJc w:val="left"/>
      <w:pPr>
        <w:tabs>
          <w:tab w:val="num" w:pos="360"/>
        </w:tabs>
      </w:pPr>
    </w:lvl>
    <w:lvl w:ilvl="8" w:tplc="64E0575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1AA4818"/>
    <w:multiLevelType w:val="hybridMultilevel"/>
    <w:tmpl w:val="EE362422"/>
    <w:lvl w:ilvl="0" w:tplc="F9C0CF0E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DEC"/>
    <w:rsid w:val="001B6C2D"/>
    <w:rsid w:val="002B4158"/>
    <w:rsid w:val="006D324F"/>
    <w:rsid w:val="006D560A"/>
    <w:rsid w:val="00720D65"/>
    <w:rsid w:val="00750BC0"/>
    <w:rsid w:val="00903704"/>
    <w:rsid w:val="00AA26F4"/>
    <w:rsid w:val="00B619F2"/>
    <w:rsid w:val="00C8203D"/>
    <w:rsid w:val="00D52A1E"/>
    <w:rsid w:val="00DE20F8"/>
    <w:rsid w:val="00DF745F"/>
    <w:rsid w:val="00E16B16"/>
    <w:rsid w:val="00E22C6E"/>
    <w:rsid w:val="00FD4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0A"/>
  </w:style>
  <w:style w:type="paragraph" w:styleId="1">
    <w:name w:val="heading 1"/>
    <w:basedOn w:val="a"/>
    <w:next w:val="a"/>
    <w:link w:val="10"/>
    <w:qFormat/>
    <w:rsid w:val="00FD4DEC"/>
    <w:pPr>
      <w:keepNext/>
      <w:tabs>
        <w:tab w:val="left" w:pos="36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FD4DEC"/>
    <w:pPr>
      <w:keepNext/>
      <w:autoSpaceDE w:val="0"/>
      <w:autoSpaceDN w:val="0"/>
      <w:adjustRightInd w:val="0"/>
      <w:spacing w:after="0" w:line="240" w:lineRule="auto"/>
      <w:ind w:firstLine="539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DE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FD4DE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3">
    <w:name w:val="Îáû÷íûé"/>
    <w:rsid w:val="00FD4DE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FD4DEC"/>
    <w:pPr>
      <w:tabs>
        <w:tab w:val="num" w:pos="36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FD4D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1">
    <w:name w:val="FR1"/>
    <w:rsid w:val="00FD4DEC"/>
    <w:pPr>
      <w:widowControl w:val="0"/>
      <w:spacing w:after="0" w:line="300" w:lineRule="auto"/>
      <w:ind w:left="1000" w:right="800"/>
      <w:jc w:val="center"/>
    </w:pPr>
    <w:rPr>
      <w:rFonts w:ascii="Arial" w:eastAsia="Times New Roman" w:hAnsi="Arial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10</cp:revision>
  <dcterms:created xsi:type="dcterms:W3CDTF">2015-03-11T05:54:00Z</dcterms:created>
  <dcterms:modified xsi:type="dcterms:W3CDTF">2015-03-11T11:06:00Z</dcterms:modified>
</cp:coreProperties>
</file>